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35" w:rsidRPr="00477A35" w:rsidRDefault="00CB749B" w:rsidP="00641B3B">
      <w:pPr>
        <w:pStyle w:val="berschrift1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7728" behindDoc="0" locked="0" layoutInCell="1" allowOverlap="1" wp14:anchorId="31D4AB70" wp14:editId="46C1BE01">
            <wp:simplePos x="0" y="0"/>
            <wp:positionH relativeFrom="column">
              <wp:posOffset>4596130</wp:posOffset>
            </wp:positionH>
            <wp:positionV relativeFrom="paragraph">
              <wp:posOffset>35560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08D" w:rsidRPr="00367482" w:rsidRDefault="00A703AF" w:rsidP="005D608D">
      <w:pPr>
        <w:pStyle w:val="berschrift1"/>
      </w:pPr>
      <w:r>
        <w:t>Memphis feiert eine Riesenparty</w:t>
      </w:r>
      <w:r w:rsidR="00E84CC3">
        <w:t xml:space="preserve"> auf der Bluesmeile Beale</w:t>
      </w:r>
    </w:p>
    <w:p w:rsidR="005D608D" w:rsidRPr="0063328A" w:rsidRDefault="00A703AF" w:rsidP="005D608D">
      <w:pPr>
        <w:pStyle w:val="berschrift1"/>
        <w:rPr>
          <w:sz w:val="44"/>
          <w:szCs w:val="44"/>
        </w:rPr>
      </w:pPr>
      <w:r>
        <w:rPr>
          <w:sz w:val="44"/>
          <w:szCs w:val="44"/>
        </w:rPr>
        <w:t xml:space="preserve">Wo zu Silvester </w:t>
      </w:r>
      <w:r w:rsidR="007866DB">
        <w:rPr>
          <w:sz w:val="44"/>
          <w:szCs w:val="44"/>
        </w:rPr>
        <w:t xml:space="preserve">die </w:t>
      </w:r>
      <w:r>
        <w:rPr>
          <w:sz w:val="44"/>
          <w:szCs w:val="44"/>
        </w:rPr>
        <w:t xml:space="preserve">Gitarre </w:t>
      </w:r>
      <w:r w:rsidR="008C4A95">
        <w:rPr>
          <w:sz w:val="44"/>
          <w:szCs w:val="44"/>
        </w:rPr>
        <w:t>herab</w:t>
      </w:r>
      <w:r>
        <w:rPr>
          <w:sz w:val="44"/>
          <w:szCs w:val="44"/>
        </w:rPr>
        <w:t>schwebt</w:t>
      </w:r>
    </w:p>
    <w:p w:rsidR="00B75BBE" w:rsidRDefault="00B75BBE" w:rsidP="00C3324F">
      <w:pPr>
        <w:pStyle w:val="Intro"/>
        <w:tabs>
          <w:tab w:val="left" w:pos="1843"/>
        </w:tabs>
        <w:spacing w:line="360" w:lineRule="auto"/>
      </w:pPr>
      <w:r>
        <w:t>In Memphis, Tennessee endet das Jahr mit einer Gitarre, die langsam zu Boden schwebt</w:t>
      </w:r>
      <w:r w:rsidR="007866DB">
        <w:t xml:space="preserve"> und</w:t>
      </w:r>
      <w:r w:rsidR="000F7F50">
        <w:t xml:space="preserve"> </w:t>
      </w:r>
      <w:r w:rsidR="001C6EDB">
        <w:t xml:space="preserve">Schlag Mitternacht </w:t>
      </w:r>
      <w:r>
        <w:t xml:space="preserve">den Boden berührt. Dies ist der Höhepunkt der </w:t>
      </w:r>
      <w:r w:rsidR="001C6EDB">
        <w:t xml:space="preserve">riesigen, </w:t>
      </w:r>
      <w:r w:rsidR="008C4A95">
        <w:t xml:space="preserve">kostenlosen </w:t>
      </w:r>
      <w:r w:rsidR="001C6EDB">
        <w:t>Silvesterparty</w:t>
      </w:r>
      <w:r w:rsidR="000F7F50">
        <w:t xml:space="preserve"> auf</w:t>
      </w:r>
      <w:r>
        <w:t xml:space="preserve"> der Beale Street</w:t>
      </w:r>
      <w:r w:rsidR="001C6EDB">
        <w:t>.</w:t>
      </w:r>
    </w:p>
    <w:p w:rsidR="008C4A95" w:rsidRDefault="009F44E8" w:rsidP="001D2B5B">
      <w:pPr>
        <w:pStyle w:val="Textkrper2"/>
        <w:spacing w:line="360" w:lineRule="auto"/>
      </w:pPr>
      <w:r>
        <w:t xml:space="preserve">In New York sinkt zu Silvester eine Kristallkugel zu Boden, in Memphis ist es eine riesige Gitarre. </w:t>
      </w:r>
      <w:r w:rsidR="008C4A95">
        <w:t xml:space="preserve">Um die 50.000 Besucher </w:t>
      </w:r>
      <w:r w:rsidR="000A525A">
        <w:t>strömen</w:t>
      </w:r>
      <w:r w:rsidR="008C4A95">
        <w:t xml:space="preserve"> am 31. Dezember ab 22.00 Uhr </w:t>
      </w:r>
      <w:r w:rsidR="00CF119E">
        <w:t xml:space="preserve">in </w:t>
      </w:r>
      <w:r w:rsidR="001C6EDB">
        <w:t xml:space="preserve">Amerikas Bluesmeile, </w:t>
      </w:r>
      <w:r w:rsidR="008C4A95">
        <w:t>die Beale Street</w:t>
      </w:r>
      <w:r w:rsidR="001C6EDB">
        <w:t>.</w:t>
      </w:r>
      <w:r w:rsidR="008C4A95">
        <w:t xml:space="preserve"> Zwischen den vielen Blues- und Soulclubs sind Bühnen aufgebaut, auf denen die Band</w:t>
      </w:r>
      <w:r w:rsidR="001C6EDB">
        <w:t>s</w:t>
      </w:r>
      <w:r w:rsidR="008C4A95">
        <w:t xml:space="preserve"> Living Colour, Breaker Box, Randle und Late Night Special spielen. Kurz vor Mitternacht sinkt dann</w:t>
      </w:r>
      <w:r>
        <w:t xml:space="preserve"> vor dem Hard Rock Cafe die</w:t>
      </w:r>
      <w:r w:rsidR="008C4A95">
        <w:t xml:space="preserve"> Gitarre herab. Wenn sie den Boden berührt, hat das neue Jahr begonnen. Der Zutritt </w:t>
      </w:r>
      <w:r>
        <w:t xml:space="preserve">zu Memphis‘ größter Party des Jahres </w:t>
      </w:r>
      <w:r w:rsidR="008C4A95">
        <w:t>ist kostenlos und ab 21 Jahren erlaubt.</w:t>
      </w:r>
    </w:p>
    <w:p w:rsidR="008C4A95" w:rsidRDefault="000A525A" w:rsidP="001D2B5B">
      <w:pPr>
        <w:pStyle w:val="Textkrper2"/>
        <w:spacing w:line="360" w:lineRule="auto"/>
      </w:pPr>
      <w:r>
        <w:t>Dies</w:t>
      </w:r>
      <w:r w:rsidR="008C4A95">
        <w:t xml:space="preserve"> ist nicht die einzige große Silvestertradition der Metropole Memphis am Mississippi River. Das Peabody Hotel, bekannt als „das Grandhotel der Südstaaten“ bietet glanzvolle Dinner-Arrangements mit Live-Musik an, die allerdings vorbestellt werden müssen. In der großen Lobby, wo tagsüber die berühmten Peabody-Enten in einem Brunnen ihre Runden drehen, lohnt es sich aber allemal, auf eine</w:t>
      </w:r>
      <w:r w:rsidR="001C6EDB">
        <w:t xml:space="preserve">n Drink zu später Stunde </w:t>
      </w:r>
      <w:r>
        <w:t xml:space="preserve">spontan </w:t>
      </w:r>
      <w:r w:rsidR="001C6EDB">
        <w:t>herein</w:t>
      </w:r>
      <w:r w:rsidR="008C4A95">
        <w:t>zuschauen.</w:t>
      </w:r>
    </w:p>
    <w:p w:rsidR="008C4A95" w:rsidRDefault="009F44E8" w:rsidP="001D2B5B">
      <w:pPr>
        <w:pStyle w:val="Textkrper2"/>
        <w:spacing w:line="360" w:lineRule="auto"/>
      </w:pPr>
      <w:r w:rsidRPr="009F44E8">
        <w:t xml:space="preserve">Im hippen Stadtbezirk rund um den Overton Square gibt es eine weitere </w:t>
      </w:r>
      <w:r w:rsidR="001C6EDB">
        <w:t>Silvesterp</w:t>
      </w:r>
      <w:r w:rsidRPr="009F44E8">
        <w:t xml:space="preserve">arty mit einem Countdown, ausgerichtet von der Musikbar </w:t>
      </w:r>
      <w:r w:rsidR="008C4A95" w:rsidRPr="009F44E8">
        <w:t>Lafayette's Music Room</w:t>
      </w:r>
      <w:r w:rsidRPr="009F44E8">
        <w:t xml:space="preserve">. Die Straßenkreuzung selbst und die angrenzende Madison Avenue werden für den Autoverkehr gesperrt, um Platz zum Feiern in und um den Szenebars- und Restaurants zu schaffen. </w:t>
      </w:r>
      <w:r>
        <w:t>Und mit der Memphis Queen Line feiert man Silvester an Bord eines Ausflugsschiffs auf dem Mississippi.</w:t>
      </w:r>
    </w:p>
    <w:p w:rsidR="009F44E8" w:rsidRDefault="009F44E8" w:rsidP="001D2B5B">
      <w:pPr>
        <w:pStyle w:val="Textkrper2"/>
        <w:spacing w:line="360" w:lineRule="auto"/>
      </w:pPr>
      <w:r>
        <w:t xml:space="preserve">Vor und auch noch nach </w:t>
      </w:r>
      <w:r w:rsidR="00B813B1">
        <w:t>Neujahr</w:t>
      </w:r>
      <w:r>
        <w:t xml:space="preserve"> lohnt sich ein Besuch in Memphis auch wegen der üppigen Weihnachts</w:t>
      </w:r>
      <w:r w:rsidR="00B813B1">
        <w:t>dekorationen. Elvis Presleys Villa Graceland bleibt noch bis zum 8. Januar festlich beleuchtet.</w:t>
      </w:r>
      <w:r>
        <w:t xml:space="preserve">  </w:t>
      </w:r>
    </w:p>
    <w:p w:rsidR="009F44E8" w:rsidRPr="009F44E8" w:rsidRDefault="009F44E8" w:rsidP="001D2B5B">
      <w:pPr>
        <w:pStyle w:val="Textkrper2"/>
        <w:spacing w:line="360" w:lineRule="auto"/>
      </w:pPr>
    </w:p>
    <w:p w:rsidR="008C4A95" w:rsidRPr="009F44E8" w:rsidRDefault="008C4A95" w:rsidP="001D2B5B">
      <w:pPr>
        <w:pStyle w:val="Textkrper2"/>
        <w:spacing w:line="360" w:lineRule="auto"/>
      </w:pPr>
      <w:r w:rsidRPr="009F44E8">
        <w:lastRenderedPageBreak/>
        <w:t xml:space="preserve"> </w:t>
      </w:r>
    </w:p>
    <w:p w:rsidR="002A388B" w:rsidRPr="004D702B" w:rsidRDefault="00DD2440" w:rsidP="002A388B">
      <w:pPr>
        <w:pStyle w:val="lauftext"/>
        <w:spacing w:line="360" w:lineRule="auto"/>
        <w:rPr>
          <w:color w:val="000000"/>
        </w:rPr>
      </w:pPr>
      <w:r w:rsidRPr="005047FB">
        <w:rPr>
          <w:color w:val="000000"/>
        </w:rPr>
        <w:t>Reiseinformationen: Verkehrsbüro Memphis &amp; Mississippi, Horstheider Weg 106a, 33613 Bielefeld, Deutschland, Tel. 0521-986-0420</w:t>
      </w:r>
      <w:r w:rsidR="002860A1" w:rsidRPr="005047FB">
        <w:rPr>
          <w:color w:val="000000"/>
        </w:rPr>
        <w:t xml:space="preserve">, </w:t>
      </w:r>
      <w:r w:rsidR="004D702B" w:rsidRPr="004D702B">
        <w:rPr>
          <w:color w:val="000000"/>
        </w:rPr>
        <w:t>www.memphis-mississippi.de</w:t>
      </w:r>
      <w:r w:rsidR="00B813B1">
        <w:rPr>
          <w:color w:val="000000"/>
        </w:rPr>
        <w:t>.</w:t>
      </w:r>
    </w:p>
    <w:p w:rsidR="00DD2440" w:rsidRDefault="00DD2440">
      <w:pPr>
        <w:pStyle w:val="linegrey"/>
        <w:jc w:val="left"/>
      </w:pPr>
      <w:r>
        <w:t>_________________________________________________________________________________</w:t>
      </w:r>
    </w:p>
    <w:p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:rsidR="003119A7" w:rsidRPr="003119A7" w:rsidRDefault="00E41165" w:rsidP="00BD69CC">
      <w:pPr>
        <w:pStyle w:val="editorial"/>
        <w:rPr>
          <w:sz w:val="20"/>
        </w:rPr>
      </w:pPr>
      <w:hyperlink r:id="rId9" w:history="1">
        <w:r w:rsidRPr="005D233F">
          <w:rPr>
            <w:rStyle w:val="Hyperlink"/>
            <w:szCs w:val="24"/>
          </w:rPr>
          <w:t>www.textransfer.de/mm/silvestermemphis.pdf</w:t>
        </w:r>
      </w:hyperlink>
      <w:r>
        <w:rPr>
          <w:sz w:val="20"/>
        </w:rPr>
        <w:t xml:space="preserve"> </w:t>
      </w:r>
    </w:p>
    <w:p w:rsidR="00DD2440" w:rsidRPr="00C601FE" w:rsidRDefault="00E41165" w:rsidP="00E82619">
      <w:pPr>
        <w:pStyle w:val="editorial"/>
        <w:spacing w:before="0" w:after="240"/>
        <w:rPr>
          <w:sz w:val="20"/>
        </w:rPr>
      </w:pPr>
      <w:hyperlink r:id="rId10" w:history="1">
        <w:r w:rsidRPr="005D233F">
          <w:rPr>
            <w:rStyle w:val="Hyperlink"/>
            <w:szCs w:val="24"/>
          </w:rPr>
          <w:t>www.textransfer.de/mm/silvestermemphis.docx</w:t>
        </w:r>
      </w:hyperlink>
      <w:r>
        <w:rPr>
          <w:sz w:val="20"/>
        </w:rPr>
        <w:t xml:space="preserve">  </w:t>
      </w:r>
      <w:r w:rsidR="00A10FC9">
        <w:rPr>
          <w:sz w:val="20"/>
        </w:rPr>
        <w:t xml:space="preserve"> </w:t>
      </w:r>
    </w:p>
    <w:p w:rsidR="00692F07" w:rsidRDefault="00E109DB" w:rsidP="00725D90">
      <w:pPr>
        <w:pStyle w:val="editorialheadline"/>
        <w:rPr>
          <w:lang w:val="de-DE"/>
        </w:rPr>
      </w:pPr>
      <w:r>
        <w:rPr>
          <w:lang w:val="de-DE"/>
        </w:rPr>
        <w:t>PR</w:t>
      </w:r>
      <w:r w:rsidR="00692F07" w:rsidRPr="00725D90">
        <w:rPr>
          <w:lang w:val="de-DE"/>
        </w:rPr>
        <w:t>ESSEFOTO</w:t>
      </w:r>
      <w:r w:rsidR="003238F7">
        <w:rPr>
          <w:lang w:val="de-DE"/>
        </w:rPr>
        <w:t>S</w:t>
      </w:r>
      <w:r w:rsidR="00692F07" w:rsidRPr="00725D90">
        <w:rPr>
          <w:lang w:val="de-DE"/>
        </w:rPr>
        <w:t xml:space="preserve"> ZUM DOWNLOAD (JPG, 300 DPI)</w:t>
      </w:r>
    </w:p>
    <w:p w:rsidR="00BD69CC" w:rsidRDefault="00E41165" w:rsidP="00BD69CC">
      <w:pPr>
        <w:pStyle w:val="editorial"/>
        <w:rPr>
          <w:sz w:val="20"/>
          <w:szCs w:val="20"/>
        </w:rPr>
      </w:pPr>
      <w:hyperlink r:id="rId11" w:history="1">
        <w:r w:rsidRPr="005D233F">
          <w:rPr>
            <w:rStyle w:val="Hyperlink"/>
          </w:rPr>
          <w:t>www.textransfer.de/mm/memphis300guitardrop1.jpg</w:t>
        </w:r>
      </w:hyperlink>
      <w:r>
        <w:rPr>
          <w:sz w:val="20"/>
          <w:szCs w:val="20"/>
        </w:rPr>
        <w:t xml:space="preserve"> </w:t>
      </w:r>
      <w:r w:rsidR="006E7971">
        <w:rPr>
          <w:sz w:val="20"/>
          <w:szCs w:val="20"/>
        </w:rPr>
        <w:t xml:space="preserve"> </w:t>
      </w:r>
    </w:p>
    <w:p w:rsidR="00A10FC9" w:rsidRDefault="00E41165" w:rsidP="00A10FC9">
      <w:pPr>
        <w:pStyle w:val="editorial"/>
        <w:spacing w:before="0"/>
        <w:rPr>
          <w:sz w:val="20"/>
          <w:szCs w:val="20"/>
        </w:rPr>
      </w:pPr>
      <w:hyperlink r:id="rId12" w:history="1">
        <w:r w:rsidRPr="005D233F">
          <w:rPr>
            <w:rStyle w:val="Hyperlink"/>
          </w:rPr>
          <w:t>www.textransfer.de/mm/memphis300guitardrop2.jpg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p w:rsidR="00C94D9F" w:rsidRDefault="00A10FC9" w:rsidP="00B45AEE">
      <w:pPr>
        <w:pStyle w:val="editorial"/>
        <w:spacing w:before="0"/>
        <w:rPr>
          <w:sz w:val="20"/>
          <w:szCs w:val="20"/>
        </w:rPr>
      </w:pPr>
      <w:r w:rsidRPr="00A10FC9">
        <w:rPr>
          <w:sz w:val="20"/>
          <w:szCs w:val="20"/>
        </w:rPr>
        <w:t>Memphis‘ größte Party des Jahres</w:t>
      </w:r>
      <w:r>
        <w:rPr>
          <w:sz w:val="20"/>
          <w:szCs w:val="20"/>
        </w:rPr>
        <w:t>,</w:t>
      </w:r>
      <w:r w:rsidRPr="00A10FC9">
        <w:rPr>
          <w:sz w:val="20"/>
          <w:szCs w:val="20"/>
        </w:rPr>
        <w:t xml:space="preserve"> „Guitar Drop“</w:t>
      </w:r>
      <w:r>
        <w:rPr>
          <w:sz w:val="20"/>
          <w:szCs w:val="20"/>
        </w:rPr>
        <w:t>,</w:t>
      </w:r>
      <w:r w:rsidRPr="00A10FC9">
        <w:rPr>
          <w:sz w:val="20"/>
          <w:szCs w:val="20"/>
        </w:rPr>
        <w:t xml:space="preserve"> in der Beale Street. </w:t>
      </w:r>
      <w:r w:rsidRPr="000F7F50">
        <w:rPr>
          <w:sz w:val="20"/>
          <w:szCs w:val="20"/>
        </w:rPr>
        <w:t>Foto: Andrea Zucker.</w:t>
      </w:r>
    </w:p>
    <w:p w:rsidR="00601520" w:rsidRPr="00601520" w:rsidRDefault="00601520" w:rsidP="00601520">
      <w:pPr>
        <w:pStyle w:val="editorial"/>
        <w:spacing w:before="0"/>
        <w:rPr>
          <w:sz w:val="20"/>
          <w:szCs w:val="20"/>
        </w:rPr>
      </w:pPr>
      <w:r w:rsidRPr="00601520">
        <w:rPr>
          <w:sz w:val="20"/>
          <w:szCs w:val="20"/>
        </w:rPr>
        <w:t>Wir bitten, falls möglich, um die Angabe des Namens der Fotografin</w:t>
      </w:r>
      <w:r>
        <w:rPr>
          <w:sz w:val="20"/>
          <w:szCs w:val="20"/>
        </w:rPr>
        <w:t>.</w:t>
      </w:r>
    </w:p>
    <w:p w:rsidR="00601520" w:rsidRPr="000F7F50" w:rsidRDefault="00601520" w:rsidP="00B45AEE">
      <w:pPr>
        <w:pStyle w:val="editorial"/>
        <w:spacing w:before="0"/>
        <w:rPr>
          <w:sz w:val="20"/>
          <w:szCs w:val="20"/>
        </w:rPr>
      </w:pPr>
    </w:p>
    <w:p w:rsidR="005F46E9" w:rsidRPr="000F7F50" w:rsidRDefault="005F46E9" w:rsidP="00B45AEE">
      <w:pPr>
        <w:pStyle w:val="editorial"/>
        <w:spacing w:before="0"/>
        <w:rPr>
          <w:sz w:val="20"/>
          <w:szCs w:val="20"/>
        </w:rPr>
      </w:pPr>
    </w:p>
    <w:p w:rsidR="00692F07" w:rsidRPr="00C75B51" w:rsidRDefault="00692F07" w:rsidP="00520C7B">
      <w:pPr>
        <w:pStyle w:val="editorialheadline"/>
        <w:spacing w:before="0"/>
        <w:rPr>
          <w:lang w:val="de-DE"/>
        </w:rPr>
      </w:pPr>
      <w:r w:rsidRPr="00C75B51">
        <w:rPr>
          <w:lang w:val="de-DE"/>
        </w:rPr>
        <w:t>WEITE</w:t>
      </w:r>
      <w:r w:rsidR="00725D90" w:rsidRPr="00C75B51">
        <w:rPr>
          <w:lang w:val="de-DE"/>
        </w:rPr>
        <w:t>RE</w:t>
      </w:r>
      <w:r w:rsidRPr="00C75B51">
        <w:rPr>
          <w:lang w:val="de-DE"/>
        </w:rPr>
        <w:t xml:space="preserve"> PRESSEFOTO</w:t>
      </w:r>
      <w:r w:rsidR="00725D90" w:rsidRPr="00C75B51">
        <w:rPr>
          <w:lang w:val="de-DE"/>
        </w:rPr>
        <w:t>S</w:t>
      </w:r>
      <w:r w:rsidRPr="00C75B51">
        <w:rPr>
          <w:lang w:val="de-DE"/>
        </w:rPr>
        <w:t xml:space="preserve"> (JPG, 300 DPI)</w:t>
      </w:r>
    </w:p>
    <w:p w:rsidR="00826D42" w:rsidRPr="00C75B51" w:rsidRDefault="00826D42" w:rsidP="004804D0">
      <w:pPr>
        <w:pStyle w:val="editorial"/>
        <w:spacing w:before="0"/>
        <w:rPr>
          <w:sz w:val="10"/>
          <w:szCs w:val="10"/>
        </w:rPr>
      </w:pPr>
    </w:p>
    <w:p w:rsidR="00826D42" w:rsidRPr="00C75B51" w:rsidRDefault="007518B6" w:rsidP="00826D42">
      <w:pPr>
        <w:pStyle w:val="editorial"/>
        <w:spacing w:before="0"/>
        <w:rPr>
          <w:rStyle w:val="Hyperlink"/>
          <w:szCs w:val="24"/>
        </w:rPr>
      </w:pPr>
      <w:hyperlink r:id="rId13" w:history="1">
        <w:r w:rsidR="000F7F50" w:rsidRPr="005A1BE0">
          <w:rPr>
            <w:rStyle w:val="Hyperlink"/>
            <w:szCs w:val="24"/>
          </w:rPr>
          <w:t>www.tennesseetourism.de/presse</w:t>
        </w:r>
      </w:hyperlink>
      <w:r w:rsidR="000F7F50">
        <w:rPr>
          <w:rStyle w:val="Hyperlink"/>
          <w:szCs w:val="24"/>
        </w:rPr>
        <w:t xml:space="preserve">  </w:t>
      </w:r>
    </w:p>
    <w:sectPr w:rsidR="00826D42" w:rsidRPr="00C75B51" w:rsidSect="00F974B6">
      <w:headerReference w:type="default" r:id="rId14"/>
      <w:footerReference w:type="default" r:id="rId15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B6" w:rsidRDefault="007518B6">
      <w:r>
        <w:separator/>
      </w:r>
    </w:p>
  </w:endnote>
  <w:endnote w:type="continuationSeparator" w:id="0">
    <w:p w:rsidR="007518B6" w:rsidRDefault="0075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E41165">
      <w:rPr>
        <w:b w:val="0"/>
        <w:noProof/>
        <w:lang w:val="de-DE"/>
      </w:rPr>
      <w:t>2</w:t>
    </w:r>
    <w:r w:rsidRPr="007E1F13">
      <w:rPr>
        <w:b w:val="0"/>
        <w:lang w:val="de-DE"/>
      </w:rPr>
      <w:fldChar w:fldCharType="end"/>
    </w:r>
  </w:p>
  <w:p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:rsidR="00EA6E35" w:rsidRDefault="00EA6E35">
    <w:pPr>
      <w:pStyle w:val="Fuzeile"/>
      <w:rPr>
        <w:lang w:val="de-DE"/>
      </w:rPr>
    </w:pPr>
    <w:r>
      <w:rPr>
        <w:lang w:val="de-DE"/>
      </w:rPr>
      <w:t>Horstheider Weg 106a  33613 Bielefeld   Deutschland</w:t>
    </w:r>
  </w:p>
  <w:p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B6" w:rsidRDefault="007518B6">
      <w:r>
        <w:separator/>
      </w:r>
    </w:p>
  </w:footnote>
  <w:footnote w:type="continuationSeparator" w:id="0">
    <w:p w:rsidR="007518B6" w:rsidRDefault="00751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A703AF">
                            <w:rPr>
                              <w:lang w:val="de-DE"/>
                            </w:rPr>
                            <w:t xml:space="preserve"> 3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A703AF">
                            <w:rPr>
                              <w:lang w:val="de-DE"/>
                            </w:rPr>
                            <w:t>Dez</w:t>
                          </w:r>
                          <w:r>
                            <w:rPr>
                              <w:lang w:val="de-DE"/>
                            </w:rPr>
                            <w:t>ember</w:t>
                          </w:r>
                          <w:r w:rsidR="00AB70B7">
                            <w:rPr>
                              <w:lang w:val="de-DE"/>
                            </w:rPr>
                            <w:t xml:space="preserve"> </w:t>
                          </w:r>
                          <w:r w:rsidR="00B40972">
                            <w:rPr>
                              <w:lang w:val="de-DE"/>
                            </w:rPr>
                            <w:t>201</w:t>
                          </w:r>
                          <w:r w:rsidR="00C3324F">
                            <w:rPr>
                              <w:lang w:val="de-DE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A703AF">
                      <w:rPr>
                        <w:lang w:val="de-DE"/>
                      </w:rPr>
                      <w:t xml:space="preserve"> 3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A703AF">
                      <w:rPr>
                        <w:lang w:val="de-DE"/>
                      </w:rPr>
                      <w:t>Dez</w:t>
                    </w:r>
                    <w:r>
                      <w:rPr>
                        <w:lang w:val="de-DE"/>
                      </w:rPr>
                      <w:t>ember</w:t>
                    </w:r>
                    <w:r w:rsidR="00AB70B7">
                      <w:rPr>
                        <w:lang w:val="de-DE"/>
                      </w:rPr>
                      <w:t xml:space="preserve"> </w:t>
                    </w:r>
                    <w:r w:rsidR="00B40972">
                      <w:rPr>
                        <w:lang w:val="de-DE"/>
                      </w:rPr>
                      <w:t>201</w:t>
                    </w:r>
                    <w:r w:rsidR="00C3324F">
                      <w:rPr>
                        <w:lang w:val="de-DE"/>
                      </w:rPr>
                      <w:t>8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40"/>
    <w:rsid w:val="000006C8"/>
    <w:rsid w:val="000018B0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5B5B"/>
    <w:rsid w:val="00056AFB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D20"/>
    <w:rsid w:val="000849B8"/>
    <w:rsid w:val="00087720"/>
    <w:rsid w:val="00087F61"/>
    <w:rsid w:val="00090563"/>
    <w:rsid w:val="0009060C"/>
    <w:rsid w:val="00091E43"/>
    <w:rsid w:val="0009249E"/>
    <w:rsid w:val="00093D70"/>
    <w:rsid w:val="00096AD2"/>
    <w:rsid w:val="00097E6E"/>
    <w:rsid w:val="000A525A"/>
    <w:rsid w:val="000A6E29"/>
    <w:rsid w:val="000B0EC0"/>
    <w:rsid w:val="000B2260"/>
    <w:rsid w:val="000B2711"/>
    <w:rsid w:val="000B76DE"/>
    <w:rsid w:val="000C06F6"/>
    <w:rsid w:val="000C2194"/>
    <w:rsid w:val="000C258D"/>
    <w:rsid w:val="000C2F7B"/>
    <w:rsid w:val="000C367E"/>
    <w:rsid w:val="000C4AF6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394E"/>
    <w:rsid w:val="001163CE"/>
    <w:rsid w:val="001207AB"/>
    <w:rsid w:val="0012493D"/>
    <w:rsid w:val="00125431"/>
    <w:rsid w:val="0012576A"/>
    <w:rsid w:val="00127B28"/>
    <w:rsid w:val="001343AA"/>
    <w:rsid w:val="00135B27"/>
    <w:rsid w:val="00136960"/>
    <w:rsid w:val="001427B7"/>
    <w:rsid w:val="00153D80"/>
    <w:rsid w:val="001557F2"/>
    <w:rsid w:val="00162539"/>
    <w:rsid w:val="0017042C"/>
    <w:rsid w:val="00173689"/>
    <w:rsid w:val="0017434A"/>
    <w:rsid w:val="00174F0F"/>
    <w:rsid w:val="00175049"/>
    <w:rsid w:val="00175666"/>
    <w:rsid w:val="0017791C"/>
    <w:rsid w:val="00181877"/>
    <w:rsid w:val="00185CBF"/>
    <w:rsid w:val="00185E7F"/>
    <w:rsid w:val="00191B2D"/>
    <w:rsid w:val="00192E06"/>
    <w:rsid w:val="001942C1"/>
    <w:rsid w:val="00196EED"/>
    <w:rsid w:val="0019787B"/>
    <w:rsid w:val="00197C24"/>
    <w:rsid w:val="001A1C89"/>
    <w:rsid w:val="001A39A3"/>
    <w:rsid w:val="001A6980"/>
    <w:rsid w:val="001B0487"/>
    <w:rsid w:val="001B3652"/>
    <w:rsid w:val="001B3827"/>
    <w:rsid w:val="001B6662"/>
    <w:rsid w:val="001B6B19"/>
    <w:rsid w:val="001C2074"/>
    <w:rsid w:val="001C6EDB"/>
    <w:rsid w:val="001D0EC1"/>
    <w:rsid w:val="001D2B5B"/>
    <w:rsid w:val="001D526A"/>
    <w:rsid w:val="001E00EB"/>
    <w:rsid w:val="001E1D7C"/>
    <w:rsid w:val="001F2995"/>
    <w:rsid w:val="001F3A61"/>
    <w:rsid w:val="001F3F86"/>
    <w:rsid w:val="001F4F0D"/>
    <w:rsid w:val="001F7B84"/>
    <w:rsid w:val="00203F48"/>
    <w:rsid w:val="00205E58"/>
    <w:rsid w:val="00206118"/>
    <w:rsid w:val="0020698E"/>
    <w:rsid w:val="00212A8A"/>
    <w:rsid w:val="00212BEB"/>
    <w:rsid w:val="00220606"/>
    <w:rsid w:val="002213ED"/>
    <w:rsid w:val="002244F7"/>
    <w:rsid w:val="00225541"/>
    <w:rsid w:val="00227EDD"/>
    <w:rsid w:val="00230049"/>
    <w:rsid w:val="00230E11"/>
    <w:rsid w:val="00233A0A"/>
    <w:rsid w:val="00236876"/>
    <w:rsid w:val="00242501"/>
    <w:rsid w:val="00242C0B"/>
    <w:rsid w:val="0024388B"/>
    <w:rsid w:val="00244AEC"/>
    <w:rsid w:val="00246DB4"/>
    <w:rsid w:val="002476EC"/>
    <w:rsid w:val="0025056E"/>
    <w:rsid w:val="00251B17"/>
    <w:rsid w:val="00254379"/>
    <w:rsid w:val="00257DC7"/>
    <w:rsid w:val="002630EB"/>
    <w:rsid w:val="0026367A"/>
    <w:rsid w:val="00270967"/>
    <w:rsid w:val="00271658"/>
    <w:rsid w:val="00272319"/>
    <w:rsid w:val="00272450"/>
    <w:rsid w:val="0027614A"/>
    <w:rsid w:val="00283973"/>
    <w:rsid w:val="00283DC0"/>
    <w:rsid w:val="00285130"/>
    <w:rsid w:val="002860A1"/>
    <w:rsid w:val="00286F33"/>
    <w:rsid w:val="00287202"/>
    <w:rsid w:val="00287879"/>
    <w:rsid w:val="002914BE"/>
    <w:rsid w:val="00294AF0"/>
    <w:rsid w:val="00294DBD"/>
    <w:rsid w:val="00297CA3"/>
    <w:rsid w:val="002A2166"/>
    <w:rsid w:val="002A388B"/>
    <w:rsid w:val="002A53D6"/>
    <w:rsid w:val="002B0EAA"/>
    <w:rsid w:val="002B3495"/>
    <w:rsid w:val="002C0284"/>
    <w:rsid w:val="002C1347"/>
    <w:rsid w:val="002C321A"/>
    <w:rsid w:val="002D1718"/>
    <w:rsid w:val="002D36C7"/>
    <w:rsid w:val="002D5E77"/>
    <w:rsid w:val="002E0A11"/>
    <w:rsid w:val="002E1154"/>
    <w:rsid w:val="002E2D8B"/>
    <w:rsid w:val="002E31AC"/>
    <w:rsid w:val="002E526A"/>
    <w:rsid w:val="002F0A35"/>
    <w:rsid w:val="002F19EF"/>
    <w:rsid w:val="002F2BC5"/>
    <w:rsid w:val="002F30BF"/>
    <w:rsid w:val="002F62B2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38F7"/>
    <w:rsid w:val="00327F5F"/>
    <w:rsid w:val="00332B83"/>
    <w:rsid w:val="00332D6D"/>
    <w:rsid w:val="00335C85"/>
    <w:rsid w:val="00335DC0"/>
    <w:rsid w:val="00337537"/>
    <w:rsid w:val="00344274"/>
    <w:rsid w:val="0034429D"/>
    <w:rsid w:val="003446CE"/>
    <w:rsid w:val="00345896"/>
    <w:rsid w:val="00346927"/>
    <w:rsid w:val="00355F99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8217D"/>
    <w:rsid w:val="0038235C"/>
    <w:rsid w:val="0038443A"/>
    <w:rsid w:val="00384C22"/>
    <w:rsid w:val="00387157"/>
    <w:rsid w:val="00387F93"/>
    <w:rsid w:val="00393A9D"/>
    <w:rsid w:val="00394ECD"/>
    <w:rsid w:val="00394FE7"/>
    <w:rsid w:val="00397D69"/>
    <w:rsid w:val="003A07B1"/>
    <w:rsid w:val="003A36D6"/>
    <w:rsid w:val="003B08EE"/>
    <w:rsid w:val="003B16CF"/>
    <w:rsid w:val="003B4E0B"/>
    <w:rsid w:val="003B6049"/>
    <w:rsid w:val="003B6816"/>
    <w:rsid w:val="003B6EBF"/>
    <w:rsid w:val="003C41AC"/>
    <w:rsid w:val="003C464D"/>
    <w:rsid w:val="003C474C"/>
    <w:rsid w:val="003C557F"/>
    <w:rsid w:val="003C59BD"/>
    <w:rsid w:val="003C5E69"/>
    <w:rsid w:val="003D19AF"/>
    <w:rsid w:val="003D4235"/>
    <w:rsid w:val="003E0106"/>
    <w:rsid w:val="003E1245"/>
    <w:rsid w:val="003E1BB2"/>
    <w:rsid w:val="003E27EF"/>
    <w:rsid w:val="003E2F82"/>
    <w:rsid w:val="003E4382"/>
    <w:rsid w:val="003E77F7"/>
    <w:rsid w:val="003F0401"/>
    <w:rsid w:val="003F4257"/>
    <w:rsid w:val="003F5E89"/>
    <w:rsid w:val="003F6C05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63C4"/>
    <w:rsid w:val="00455443"/>
    <w:rsid w:val="00455C88"/>
    <w:rsid w:val="004628F5"/>
    <w:rsid w:val="00464B2F"/>
    <w:rsid w:val="00465D22"/>
    <w:rsid w:val="004678BF"/>
    <w:rsid w:val="00477A35"/>
    <w:rsid w:val="00477FA9"/>
    <w:rsid w:val="004804D0"/>
    <w:rsid w:val="00483090"/>
    <w:rsid w:val="00485018"/>
    <w:rsid w:val="004852BC"/>
    <w:rsid w:val="00485D9A"/>
    <w:rsid w:val="00486619"/>
    <w:rsid w:val="004873E8"/>
    <w:rsid w:val="00490E5D"/>
    <w:rsid w:val="00490F64"/>
    <w:rsid w:val="00491D28"/>
    <w:rsid w:val="00493CFC"/>
    <w:rsid w:val="0049416F"/>
    <w:rsid w:val="004A3B3A"/>
    <w:rsid w:val="004A3D88"/>
    <w:rsid w:val="004A41BD"/>
    <w:rsid w:val="004A489C"/>
    <w:rsid w:val="004A4972"/>
    <w:rsid w:val="004B2584"/>
    <w:rsid w:val="004B3D29"/>
    <w:rsid w:val="004B5679"/>
    <w:rsid w:val="004B5E4B"/>
    <w:rsid w:val="004B66CC"/>
    <w:rsid w:val="004B6855"/>
    <w:rsid w:val="004C152A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847"/>
    <w:rsid w:val="004F79D4"/>
    <w:rsid w:val="005018E2"/>
    <w:rsid w:val="005026DF"/>
    <w:rsid w:val="00503ABE"/>
    <w:rsid w:val="005047FB"/>
    <w:rsid w:val="00506F6E"/>
    <w:rsid w:val="005073D4"/>
    <w:rsid w:val="005114D5"/>
    <w:rsid w:val="00511C09"/>
    <w:rsid w:val="00512FAF"/>
    <w:rsid w:val="00515A2C"/>
    <w:rsid w:val="00516BDC"/>
    <w:rsid w:val="00520671"/>
    <w:rsid w:val="00520C7B"/>
    <w:rsid w:val="005256F5"/>
    <w:rsid w:val="00525F38"/>
    <w:rsid w:val="00530B80"/>
    <w:rsid w:val="005323A8"/>
    <w:rsid w:val="00534709"/>
    <w:rsid w:val="0054484C"/>
    <w:rsid w:val="005462B1"/>
    <w:rsid w:val="0055012E"/>
    <w:rsid w:val="005519D8"/>
    <w:rsid w:val="00551B4B"/>
    <w:rsid w:val="005532BD"/>
    <w:rsid w:val="005548DF"/>
    <w:rsid w:val="00555319"/>
    <w:rsid w:val="005562C2"/>
    <w:rsid w:val="0056255F"/>
    <w:rsid w:val="0056485C"/>
    <w:rsid w:val="00564987"/>
    <w:rsid w:val="00564BE7"/>
    <w:rsid w:val="00564E4F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48DE"/>
    <w:rsid w:val="005A5706"/>
    <w:rsid w:val="005A5860"/>
    <w:rsid w:val="005A68F8"/>
    <w:rsid w:val="005A6A19"/>
    <w:rsid w:val="005B0B96"/>
    <w:rsid w:val="005B1007"/>
    <w:rsid w:val="005B18D4"/>
    <w:rsid w:val="005C0BA1"/>
    <w:rsid w:val="005C2D64"/>
    <w:rsid w:val="005C4828"/>
    <w:rsid w:val="005C539D"/>
    <w:rsid w:val="005C5ABE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6E9"/>
    <w:rsid w:val="005F4F4B"/>
    <w:rsid w:val="005F5097"/>
    <w:rsid w:val="005F5C0C"/>
    <w:rsid w:val="005F6DB5"/>
    <w:rsid w:val="00601520"/>
    <w:rsid w:val="00604580"/>
    <w:rsid w:val="0060493F"/>
    <w:rsid w:val="0060497F"/>
    <w:rsid w:val="00604C8B"/>
    <w:rsid w:val="00605D6A"/>
    <w:rsid w:val="00606D0B"/>
    <w:rsid w:val="00610BFA"/>
    <w:rsid w:val="006111D7"/>
    <w:rsid w:val="00612679"/>
    <w:rsid w:val="00612AF6"/>
    <w:rsid w:val="00615A4A"/>
    <w:rsid w:val="00615C3A"/>
    <w:rsid w:val="00621922"/>
    <w:rsid w:val="00624DC9"/>
    <w:rsid w:val="00627474"/>
    <w:rsid w:val="00630AEB"/>
    <w:rsid w:val="006313A8"/>
    <w:rsid w:val="0063328A"/>
    <w:rsid w:val="0063375C"/>
    <w:rsid w:val="0063436F"/>
    <w:rsid w:val="00634BBD"/>
    <w:rsid w:val="00641891"/>
    <w:rsid w:val="00641B3B"/>
    <w:rsid w:val="006429D2"/>
    <w:rsid w:val="00643481"/>
    <w:rsid w:val="00646D7E"/>
    <w:rsid w:val="0065166F"/>
    <w:rsid w:val="00652B9C"/>
    <w:rsid w:val="006544E0"/>
    <w:rsid w:val="00656368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F07"/>
    <w:rsid w:val="00694355"/>
    <w:rsid w:val="00695139"/>
    <w:rsid w:val="006953A6"/>
    <w:rsid w:val="0069579A"/>
    <w:rsid w:val="006959A0"/>
    <w:rsid w:val="006959AC"/>
    <w:rsid w:val="006959F7"/>
    <w:rsid w:val="0069765F"/>
    <w:rsid w:val="006A2569"/>
    <w:rsid w:val="006A2737"/>
    <w:rsid w:val="006A3C8C"/>
    <w:rsid w:val="006A4412"/>
    <w:rsid w:val="006A5213"/>
    <w:rsid w:val="006B2319"/>
    <w:rsid w:val="006B54A4"/>
    <w:rsid w:val="006B5A1B"/>
    <w:rsid w:val="006B68E8"/>
    <w:rsid w:val="006C0F21"/>
    <w:rsid w:val="006C186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3353"/>
    <w:rsid w:val="00735A74"/>
    <w:rsid w:val="00736097"/>
    <w:rsid w:val="007367E5"/>
    <w:rsid w:val="007378FA"/>
    <w:rsid w:val="00746075"/>
    <w:rsid w:val="00746519"/>
    <w:rsid w:val="00747A0E"/>
    <w:rsid w:val="007505DC"/>
    <w:rsid w:val="007518B6"/>
    <w:rsid w:val="0075263B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2DD"/>
    <w:rsid w:val="007701E3"/>
    <w:rsid w:val="00772A4E"/>
    <w:rsid w:val="00772DA8"/>
    <w:rsid w:val="00774BF2"/>
    <w:rsid w:val="00781E60"/>
    <w:rsid w:val="007850B7"/>
    <w:rsid w:val="007857C2"/>
    <w:rsid w:val="00785F08"/>
    <w:rsid w:val="007866DB"/>
    <w:rsid w:val="007920AF"/>
    <w:rsid w:val="007941AB"/>
    <w:rsid w:val="007966AF"/>
    <w:rsid w:val="00797B83"/>
    <w:rsid w:val="007A009A"/>
    <w:rsid w:val="007A0594"/>
    <w:rsid w:val="007A2C6B"/>
    <w:rsid w:val="007A44F6"/>
    <w:rsid w:val="007B045C"/>
    <w:rsid w:val="007B08B0"/>
    <w:rsid w:val="007B6BF8"/>
    <w:rsid w:val="007B72B9"/>
    <w:rsid w:val="007C1252"/>
    <w:rsid w:val="007C2DB8"/>
    <w:rsid w:val="007C337F"/>
    <w:rsid w:val="007C5815"/>
    <w:rsid w:val="007C5A4C"/>
    <w:rsid w:val="007C723A"/>
    <w:rsid w:val="007C78FC"/>
    <w:rsid w:val="007D2BEF"/>
    <w:rsid w:val="007D381B"/>
    <w:rsid w:val="007E0386"/>
    <w:rsid w:val="007E118B"/>
    <w:rsid w:val="007E1F13"/>
    <w:rsid w:val="007E1F3E"/>
    <w:rsid w:val="007E21A8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172C6"/>
    <w:rsid w:val="00820534"/>
    <w:rsid w:val="0082150E"/>
    <w:rsid w:val="008232CA"/>
    <w:rsid w:val="008259CF"/>
    <w:rsid w:val="00826D42"/>
    <w:rsid w:val="008302F9"/>
    <w:rsid w:val="0083088D"/>
    <w:rsid w:val="00832422"/>
    <w:rsid w:val="008329DB"/>
    <w:rsid w:val="00833D51"/>
    <w:rsid w:val="008351DF"/>
    <w:rsid w:val="0083578D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7036F"/>
    <w:rsid w:val="0087143E"/>
    <w:rsid w:val="00873287"/>
    <w:rsid w:val="0087419B"/>
    <w:rsid w:val="00875196"/>
    <w:rsid w:val="0087553C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AB4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4009"/>
    <w:rsid w:val="008C414B"/>
    <w:rsid w:val="008C4329"/>
    <w:rsid w:val="008C4750"/>
    <w:rsid w:val="008C4A95"/>
    <w:rsid w:val="008C54A4"/>
    <w:rsid w:val="008C74B3"/>
    <w:rsid w:val="008D083B"/>
    <w:rsid w:val="008D5A55"/>
    <w:rsid w:val="008D5B79"/>
    <w:rsid w:val="008D64E5"/>
    <w:rsid w:val="008D6A37"/>
    <w:rsid w:val="008E1A09"/>
    <w:rsid w:val="008E1C8D"/>
    <w:rsid w:val="008E36D2"/>
    <w:rsid w:val="008E6204"/>
    <w:rsid w:val="008F12C1"/>
    <w:rsid w:val="008F2914"/>
    <w:rsid w:val="008F2C6B"/>
    <w:rsid w:val="008F5D5E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477F"/>
    <w:rsid w:val="00915CA6"/>
    <w:rsid w:val="00920476"/>
    <w:rsid w:val="0092239D"/>
    <w:rsid w:val="0092326F"/>
    <w:rsid w:val="00924279"/>
    <w:rsid w:val="0092455E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C7C"/>
    <w:rsid w:val="009803A7"/>
    <w:rsid w:val="009848AF"/>
    <w:rsid w:val="00986262"/>
    <w:rsid w:val="00987B83"/>
    <w:rsid w:val="00990775"/>
    <w:rsid w:val="00993663"/>
    <w:rsid w:val="009A2583"/>
    <w:rsid w:val="009A30CC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3066"/>
    <w:rsid w:val="009D310F"/>
    <w:rsid w:val="009D31BD"/>
    <w:rsid w:val="009D38AD"/>
    <w:rsid w:val="009D5C4D"/>
    <w:rsid w:val="009D600A"/>
    <w:rsid w:val="009D7141"/>
    <w:rsid w:val="009D775A"/>
    <w:rsid w:val="009D7981"/>
    <w:rsid w:val="009D7BC5"/>
    <w:rsid w:val="009E12AF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4429"/>
    <w:rsid w:val="00A16B7F"/>
    <w:rsid w:val="00A16DDE"/>
    <w:rsid w:val="00A23804"/>
    <w:rsid w:val="00A25262"/>
    <w:rsid w:val="00A25941"/>
    <w:rsid w:val="00A260BF"/>
    <w:rsid w:val="00A27B3C"/>
    <w:rsid w:val="00A3239A"/>
    <w:rsid w:val="00A33077"/>
    <w:rsid w:val="00A340F3"/>
    <w:rsid w:val="00A36CDB"/>
    <w:rsid w:val="00A40DF4"/>
    <w:rsid w:val="00A421F9"/>
    <w:rsid w:val="00A4568C"/>
    <w:rsid w:val="00A55D0C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16AB"/>
    <w:rsid w:val="00A85711"/>
    <w:rsid w:val="00A908E7"/>
    <w:rsid w:val="00A909BA"/>
    <w:rsid w:val="00A93291"/>
    <w:rsid w:val="00A95A39"/>
    <w:rsid w:val="00A96025"/>
    <w:rsid w:val="00AA1819"/>
    <w:rsid w:val="00AA1F3C"/>
    <w:rsid w:val="00AA265C"/>
    <w:rsid w:val="00AA5387"/>
    <w:rsid w:val="00AB1395"/>
    <w:rsid w:val="00AB1A36"/>
    <w:rsid w:val="00AB66C0"/>
    <w:rsid w:val="00AB70B7"/>
    <w:rsid w:val="00AC01BB"/>
    <w:rsid w:val="00AC0652"/>
    <w:rsid w:val="00AC19D5"/>
    <w:rsid w:val="00AC39B3"/>
    <w:rsid w:val="00AC419A"/>
    <w:rsid w:val="00AC47CF"/>
    <w:rsid w:val="00AC52CB"/>
    <w:rsid w:val="00AD0914"/>
    <w:rsid w:val="00AD09C7"/>
    <w:rsid w:val="00AD3865"/>
    <w:rsid w:val="00AD391B"/>
    <w:rsid w:val="00AD753D"/>
    <w:rsid w:val="00AE1B59"/>
    <w:rsid w:val="00AE2013"/>
    <w:rsid w:val="00AE2781"/>
    <w:rsid w:val="00AE3738"/>
    <w:rsid w:val="00AF2686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20A99"/>
    <w:rsid w:val="00B226B0"/>
    <w:rsid w:val="00B24838"/>
    <w:rsid w:val="00B25C79"/>
    <w:rsid w:val="00B25F66"/>
    <w:rsid w:val="00B322F9"/>
    <w:rsid w:val="00B33CCA"/>
    <w:rsid w:val="00B34F04"/>
    <w:rsid w:val="00B35AD6"/>
    <w:rsid w:val="00B363C3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B2388"/>
    <w:rsid w:val="00BB3096"/>
    <w:rsid w:val="00BB4B59"/>
    <w:rsid w:val="00BB5307"/>
    <w:rsid w:val="00BB55B9"/>
    <w:rsid w:val="00BB7687"/>
    <w:rsid w:val="00BC318C"/>
    <w:rsid w:val="00BC37AF"/>
    <w:rsid w:val="00BC6472"/>
    <w:rsid w:val="00BC64D0"/>
    <w:rsid w:val="00BC70BA"/>
    <w:rsid w:val="00BD0237"/>
    <w:rsid w:val="00BD20F9"/>
    <w:rsid w:val="00BD28DD"/>
    <w:rsid w:val="00BD5010"/>
    <w:rsid w:val="00BD69CC"/>
    <w:rsid w:val="00BE018B"/>
    <w:rsid w:val="00BE24B7"/>
    <w:rsid w:val="00BE363B"/>
    <w:rsid w:val="00BE78AE"/>
    <w:rsid w:val="00BF3105"/>
    <w:rsid w:val="00BF6BA3"/>
    <w:rsid w:val="00C004D6"/>
    <w:rsid w:val="00C009E4"/>
    <w:rsid w:val="00C0779D"/>
    <w:rsid w:val="00C079A7"/>
    <w:rsid w:val="00C14D98"/>
    <w:rsid w:val="00C1501B"/>
    <w:rsid w:val="00C205B3"/>
    <w:rsid w:val="00C22D44"/>
    <w:rsid w:val="00C23734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AD1"/>
    <w:rsid w:val="00C411B8"/>
    <w:rsid w:val="00C41493"/>
    <w:rsid w:val="00C4153B"/>
    <w:rsid w:val="00C42617"/>
    <w:rsid w:val="00C4418A"/>
    <w:rsid w:val="00C44EE6"/>
    <w:rsid w:val="00C45280"/>
    <w:rsid w:val="00C502CB"/>
    <w:rsid w:val="00C50B91"/>
    <w:rsid w:val="00C520DE"/>
    <w:rsid w:val="00C52613"/>
    <w:rsid w:val="00C52A32"/>
    <w:rsid w:val="00C5492A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404D"/>
    <w:rsid w:val="00C7472D"/>
    <w:rsid w:val="00C74DB6"/>
    <w:rsid w:val="00C75B51"/>
    <w:rsid w:val="00C81DCA"/>
    <w:rsid w:val="00C82503"/>
    <w:rsid w:val="00C82E53"/>
    <w:rsid w:val="00C84437"/>
    <w:rsid w:val="00C84F3D"/>
    <w:rsid w:val="00C85116"/>
    <w:rsid w:val="00C85BF6"/>
    <w:rsid w:val="00C900C9"/>
    <w:rsid w:val="00C921FB"/>
    <w:rsid w:val="00C92CCA"/>
    <w:rsid w:val="00C94D9F"/>
    <w:rsid w:val="00C97AD9"/>
    <w:rsid w:val="00C97C77"/>
    <w:rsid w:val="00CA0F31"/>
    <w:rsid w:val="00CA3D0A"/>
    <w:rsid w:val="00CA67AB"/>
    <w:rsid w:val="00CB2729"/>
    <w:rsid w:val="00CB357C"/>
    <w:rsid w:val="00CB3D79"/>
    <w:rsid w:val="00CB46E5"/>
    <w:rsid w:val="00CB749B"/>
    <w:rsid w:val="00CC022A"/>
    <w:rsid w:val="00CC1694"/>
    <w:rsid w:val="00CC20A5"/>
    <w:rsid w:val="00CC3D35"/>
    <w:rsid w:val="00CC4B13"/>
    <w:rsid w:val="00CC69CB"/>
    <w:rsid w:val="00CC7F65"/>
    <w:rsid w:val="00CD1479"/>
    <w:rsid w:val="00CD1D18"/>
    <w:rsid w:val="00CD2BDE"/>
    <w:rsid w:val="00CD2BF5"/>
    <w:rsid w:val="00CD35B3"/>
    <w:rsid w:val="00CD3B88"/>
    <w:rsid w:val="00CD66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E29"/>
    <w:rsid w:val="00D1651B"/>
    <w:rsid w:val="00D24185"/>
    <w:rsid w:val="00D257F9"/>
    <w:rsid w:val="00D3024E"/>
    <w:rsid w:val="00D3043E"/>
    <w:rsid w:val="00D31029"/>
    <w:rsid w:val="00D33F42"/>
    <w:rsid w:val="00D35661"/>
    <w:rsid w:val="00D376BE"/>
    <w:rsid w:val="00D40593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639A6"/>
    <w:rsid w:val="00D70200"/>
    <w:rsid w:val="00D7027D"/>
    <w:rsid w:val="00D71878"/>
    <w:rsid w:val="00D73352"/>
    <w:rsid w:val="00D75AC2"/>
    <w:rsid w:val="00D75FBE"/>
    <w:rsid w:val="00D820F0"/>
    <w:rsid w:val="00D92B26"/>
    <w:rsid w:val="00D9666B"/>
    <w:rsid w:val="00DA367B"/>
    <w:rsid w:val="00DA4C42"/>
    <w:rsid w:val="00DA5C02"/>
    <w:rsid w:val="00DA70C0"/>
    <w:rsid w:val="00DB078B"/>
    <w:rsid w:val="00DB09FD"/>
    <w:rsid w:val="00DB31FB"/>
    <w:rsid w:val="00DB4EC4"/>
    <w:rsid w:val="00DB5799"/>
    <w:rsid w:val="00DC0484"/>
    <w:rsid w:val="00DC1C7F"/>
    <w:rsid w:val="00DC446B"/>
    <w:rsid w:val="00DC5021"/>
    <w:rsid w:val="00DC5BF5"/>
    <w:rsid w:val="00DC61C7"/>
    <w:rsid w:val="00DD2440"/>
    <w:rsid w:val="00DD2CAE"/>
    <w:rsid w:val="00DD3DC8"/>
    <w:rsid w:val="00DD680A"/>
    <w:rsid w:val="00DD6B2C"/>
    <w:rsid w:val="00DD7323"/>
    <w:rsid w:val="00DD78CB"/>
    <w:rsid w:val="00DE216B"/>
    <w:rsid w:val="00DE4E67"/>
    <w:rsid w:val="00DE55E6"/>
    <w:rsid w:val="00DE71F9"/>
    <w:rsid w:val="00DF0CDB"/>
    <w:rsid w:val="00DF115A"/>
    <w:rsid w:val="00DF2679"/>
    <w:rsid w:val="00DF271E"/>
    <w:rsid w:val="00DF6BA8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60B2"/>
    <w:rsid w:val="00E172A1"/>
    <w:rsid w:val="00E210BE"/>
    <w:rsid w:val="00E24593"/>
    <w:rsid w:val="00E27995"/>
    <w:rsid w:val="00E303EE"/>
    <w:rsid w:val="00E30F7F"/>
    <w:rsid w:val="00E33EAB"/>
    <w:rsid w:val="00E34730"/>
    <w:rsid w:val="00E358C4"/>
    <w:rsid w:val="00E375B3"/>
    <w:rsid w:val="00E41165"/>
    <w:rsid w:val="00E417A2"/>
    <w:rsid w:val="00E42DEC"/>
    <w:rsid w:val="00E43591"/>
    <w:rsid w:val="00E43E27"/>
    <w:rsid w:val="00E455CC"/>
    <w:rsid w:val="00E4667E"/>
    <w:rsid w:val="00E57A4B"/>
    <w:rsid w:val="00E6224C"/>
    <w:rsid w:val="00E62866"/>
    <w:rsid w:val="00E63011"/>
    <w:rsid w:val="00E63F5A"/>
    <w:rsid w:val="00E64369"/>
    <w:rsid w:val="00E647D2"/>
    <w:rsid w:val="00E64BED"/>
    <w:rsid w:val="00E67ACC"/>
    <w:rsid w:val="00E67BF1"/>
    <w:rsid w:val="00E700F6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C1F"/>
    <w:rsid w:val="00E97FA0"/>
    <w:rsid w:val="00E97FB5"/>
    <w:rsid w:val="00EA1948"/>
    <w:rsid w:val="00EA2508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1503"/>
    <w:rsid w:val="00ED3803"/>
    <w:rsid w:val="00ED3CDB"/>
    <w:rsid w:val="00ED59F1"/>
    <w:rsid w:val="00ED75D5"/>
    <w:rsid w:val="00ED7778"/>
    <w:rsid w:val="00EE31E6"/>
    <w:rsid w:val="00EE417F"/>
    <w:rsid w:val="00EE554F"/>
    <w:rsid w:val="00EE71AF"/>
    <w:rsid w:val="00EF3C53"/>
    <w:rsid w:val="00EF7625"/>
    <w:rsid w:val="00F03CD8"/>
    <w:rsid w:val="00F03D2F"/>
    <w:rsid w:val="00F045B5"/>
    <w:rsid w:val="00F06719"/>
    <w:rsid w:val="00F162B6"/>
    <w:rsid w:val="00F21E62"/>
    <w:rsid w:val="00F23185"/>
    <w:rsid w:val="00F23F69"/>
    <w:rsid w:val="00F25C65"/>
    <w:rsid w:val="00F27285"/>
    <w:rsid w:val="00F3053A"/>
    <w:rsid w:val="00F308EF"/>
    <w:rsid w:val="00F33EEB"/>
    <w:rsid w:val="00F40CC4"/>
    <w:rsid w:val="00F41919"/>
    <w:rsid w:val="00F43759"/>
    <w:rsid w:val="00F460FD"/>
    <w:rsid w:val="00F46160"/>
    <w:rsid w:val="00F528F3"/>
    <w:rsid w:val="00F5297F"/>
    <w:rsid w:val="00F54C3E"/>
    <w:rsid w:val="00F5570F"/>
    <w:rsid w:val="00F55ECB"/>
    <w:rsid w:val="00F56FB8"/>
    <w:rsid w:val="00F57CA8"/>
    <w:rsid w:val="00F62B3D"/>
    <w:rsid w:val="00F707A7"/>
    <w:rsid w:val="00F72D8C"/>
    <w:rsid w:val="00F74AE7"/>
    <w:rsid w:val="00F80DF7"/>
    <w:rsid w:val="00F81194"/>
    <w:rsid w:val="00F8303B"/>
    <w:rsid w:val="00F87515"/>
    <w:rsid w:val="00F91FE7"/>
    <w:rsid w:val="00F92A58"/>
    <w:rsid w:val="00F93E3C"/>
    <w:rsid w:val="00F94CC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C0CDE"/>
    <w:rsid w:val="00FC348B"/>
    <w:rsid w:val="00FC75F2"/>
    <w:rsid w:val="00FD11C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9266"/>
  <w15:docId w15:val="{63C21878-001A-4C52-8411-57F0C6FA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nnesseetourism.de/pr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memphis300guitardrop2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memphis300guitardrop1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extransfer.de/mm/silvestermemphi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silvestermemphis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E92F-52D2-4F39-9EEF-5187B365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C5FA386F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3097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Raphael Tenschert</cp:lastModifiedBy>
  <cp:revision>22</cp:revision>
  <cp:lastPrinted>2018-12-03T10:55:00Z</cp:lastPrinted>
  <dcterms:created xsi:type="dcterms:W3CDTF">2018-12-03T09:36:00Z</dcterms:created>
  <dcterms:modified xsi:type="dcterms:W3CDTF">2020-12-29T10:01:00Z</dcterms:modified>
</cp:coreProperties>
</file>